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88FD0" w14:textId="595BB9F8" w:rsidR="00F31403" w:rsidRDefault="002B539A" w:rsidP="00F31403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641EF3D7" wp14:editId="2A976F83">
            <wp:extent cx="2526410" cy="679035"/>
            <wp:effectExtent l="0" t="0" r="127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209" cy="683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                                                                                              </w:t>
      </w:r>
      <w:r w:rsidR="00F31403" w:rsidRPr="00F31403">
        <w:rPr>
          <w:rFonts w:ascii="Arial" w:hAnsi="Arial" w:cs="Arial"/>
          <w:noProof/>
        </w:rPr>
        <w:drawing>
          <wp:inline distT="0" distB="0" distL="0" distR="0" wp14:anchorId="714665F4" wp14:editId="4D6EFB05">
            <wp:extent cx="1828800" cy="782947"/>
            <wp:effectExtent l="0" t="0" r="0" b="5080"/>
            <wp:docPr id="38" name="Picture 38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848" cy="803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88756" w14:textId="77777777" w:rsidR="00F31403" w:rsidRPr="00F31403" w:rsidRDefault="00F31403" w:rsidP="00F31403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9E6CCE1" w14:textId="4C63FEF3" w:rsidR="00487310" w:rsidRPr="00F31403" w:rsidRDefault="00487310" w:rsidP="00F31403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F31403">
        <w:rPr>
          <w:rFonts w:ascii="Arial" w:hAnsi="Arial" w:cs="Arial"/>
          <w:b/>
          <w:bCs/>
          <w:sz w:val="28"/>
          <w:szCs w:val="28"/>
          <w:lang w:val="en-US"/>
        </w:rPr>
        <w:t xml:space="preserve">WHO support to NCDC in implementation of Vaccination </w:t>
      </w:r>
      <w:proofErr w:type="gramStart"/>
      <w:r w:rsidRPr="00F31403">
        <w:rPr>
          <w:rFonts w:ascii="Arial" w:hAnsi="Arial" w:cs="Arial"/>
          <w:b/>
          <w:bCs/>
          <w:sz w:val="28"/>
          <w:szCs w:val="28"/>
          <w:lang w:val="en-US"/>
        </w:rPr>
        <w:t>Communication</w:t>
      </w:r>
      <w:proofErr w:type="gramEnd"/>
    </w:p>
    <w:p w14:paraId="4F49C7C5" w14:textId="6B11C936" w:rsidR="00487310" w:rsidRPr="00F31403" w:rsidRDefault="00980F6C" w:rsidP="00980F6C">
      <w:pPr>
        <w:spacing w:before="120" w:after="120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March – June 2021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745"/>
        <w:gridCol w:w="850"/>
        <w:gridCol w:w="11434"/>
      </w:tblGrid>
      <w:tr w:rsidR="00487310" w:rsidRPr="00F31403" w14:paraId="7A891233" w14:textId="77777777" w:rsidTr="005E7188">
        <w:tc>
          <w:tcPr>
            <w:tcW w:w="1745" w:type="dxa"/>
            <w:shd w:val="clear" w:color="auto" w:fill="002060"/>
          </w:tcPr>
          <w:p w14:paraId="01D24696" w14:textId="6B72F5E3" w:rsidR="00487310" w:rsidRPr="00F31403" w:rsidRDefault="00487310" w:rsidP="00F3140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F3140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Deliverables</w:t>
            </w:r>
          </w:p>
        </w:tc>
        <w:tc>
          <w:tcPr>
            <w:tcW w:w="850" w:type="dxa"/>
            <w:shd w:val="clear" w:color="auto" w:fill="002060"/>
          </w:tcPr>
          <w:p w14:paraId="7AEA94B2" w14:textId="0AC5181E" w:rsidR="00487310" w:rsidRPr="00F31403" w:rsidRDefault="00FD0CEA" w:rsidP="00F3140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F3140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QTY</w:t>
            </w:r>
          </w:p>
        </w:tc>
        <w:tc>
          <w:tcPr>
            <w:tcW w:w="11434" w:type="dxa"/>
            <w:shd w:val="clear" w:color="auto" w:fill="002060"/>
          </w:tcPr>
          <w:p w14:paraId="14577751" w14:textId="1417BBDD" w:rsidR="00487310" w:rsidRPr="00F31403" w:rsidRDefault="00487310" w:rsidP="00F3140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F3140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Progress to Date</w:t>
            </w:r>
          </w:p>
        </w:tc>
      </w:tr>
      <w:tr w:rsidR="005E7188" w:rsidRPr="00F31403" w14:paraId="6E4F7336" w14:textId="77777777" w:rsidTr="005E7188">
        <w:tc>
          <w:tcPr>
            <w:tcW w:w="1745" w:type="dxa"/>
          </w:tcPr>
          <w:p w14:paraId="1E04B1DC" w14:textId="1D73F156" w:rsidR="005E7188" w:rsidRPr="00F31403" w:rsidRDefault="005E7188" w:rsidP="00F3140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Communication training for doctors</w:t>
            </w:r>
          </w:p>
        </w:tc>
        <w:tc>
          <w:tcPr>
            <w:tcW w:w="850" w:type="dxa"/>
          </w:tcPr>
          <w:p w14:paraId="35280330" w14:textId="5F45EE56" w:rsidR="005E7188" w:rsidRPr="00F31403" w:rsidRDefault="005E7188" w:rsidP="00F3140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</w:p>
        </w:tc>
        <w:tc>
          <w:tcPr>
            <w:tcW w:w="11434" w:type="dxa"/>
          </w:tcPr>
          <w:p w14:paraId="13A38F7D" w14:textId="77777777" w:rsidR="005E7188" w:rsidRDefault="005E7188" w:rsidP="005E718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E7188">
              <w:rPr>
                <w:rFonts w:ascii="Arial" w:hAnsi="Arial" w:cs="Arial"/>
                <w:sz w:val="22"/>
                <w:szCs w:val="22"/>
                <w:lang w:val="en-US"/>
              </w:rPr>
              <w:t xml:space="preserve">NCDC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team is now conducting interpersonal and crisis communication trainings in regions of Georgia. </w:t>
            </w:r>
          </w:p>
          <w:p w14:paraId="703D2DE6" w14:textId="77777777" w:rsidR="005E7188" w:rsidRDefault="005E7188" w:rsidP="005E718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13-17 March – 15 trainings with 400 participants (Kutaisi, Batumi, Zugdidi, Ozurgeti, Telavi, Gori, Rustavi) conducted. </w:t>
            </w:r>
          </w:p>
          <w:p w14:paraId="5B0F201A" w14:textId="6736AB0E" w:rsidR="005E7188" w:rsidRPr="005E7188" w:rsidRDefault="005E7188" w:rsidP="00872CB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18 March – 1 April: another 24 trainings with 800 participants will be conducted.  </w:t>
            </w:r>
          </w:p>
        </w:tc>
      </w:tr>
      <w:tr w:rsidR="00F31403" w:rsidRPr="00F31403" w14:paraId="1FE2EE6B" w14:textId="77777777" w:rsidTr="005E7188">
        <w:tc>
          <w:tcPr>
            <w:tcW w:w="1745" w:type="dxa"/>
            <w:vMerge w:val="restart"/>
          </w:tcPr>
          <w:p w14:paraId="778C1C12" w14:textId="67288573" w:rsidR="00F31403" w:rsidRPr="00F31403" w:rsidRDefault="00F31403" w:rsidP="00F3140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31403">
              <w:rPr>
                <w:rFonts w:ascii="Arial" w:hAnsi="Arial" w:cs="Arial"/>
                <w:sz w:val="22"/>
                <w:szCs w:val="22"/>
                <w:lang w:val="en-US"/>
              </w:rPr>
              <w:t>Video Materials on vaccination</w:t>
            </w:r>
          </w:p>
        </w:tc>
        <w:tc>
          <w:tcPr>
            <w:tcW w:w="850" w:type="dxa"/>
            <w:vMerge w:val="restart"/>
          </w:tcPr>
          <w:p w14:paraId="551DCDF5" w14:textId="6152FE96" w:rsidR="00F31403" w:rsidRPr="00F31403" w:rsidRDefault="00F31403" w:rsidP="00F3140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31403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11434" w:type="dxa"/>
          </w:tcPr>
          <w:p w14:paraId="7AAE0A0D" w14:textId="10E86233" w:rsidR="00F31403" w:rsidRPr="00F31403" w:rsidRDefault="00F31403" w:rsidP="00F31403">
            <w:pPr>
              <w:pStyle w:val="ListParagraph"/>
              <w:numPr>
                <w:ilvl w:val="0"/>
                <w:numId w:val="3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</w:pPr>
            <w:r w:rsidRPr="00F31403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 xml:space="preserve">WHO Animation: </w:t>
            </w:r>
            <w:hyperlink r:id="rId7" w:history="1">
              <w:r w:rsidRPr="00F31403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Road to COVID vaccine</w:t>
              </w:r>
            </w:hyperlink>
          </w:p>
          <w:p w14:paraId="4CFA5794" w14:textId="20638F31" w:rsidR="00F31403" w:rsidRPr="00F31403" w:rsidRDefault="00F31403" w:rsidP="00F31403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F31403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Translated in Georgian, approved by EU and already posted on </w:t>
            </w:r>
            <w:hyperlink r:id="rId8" w:history="1">
              <w:r w:rsidRPr="00F31403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  <w:lang w:val="en-US"/>
                </w:rPr>
                <w:t>W</w:t>
              </w:r>
              <w:r w:rsidRPr="00F31403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  <w:lang w:val="en-US"/>
                </w:rPr>
                <w:t>H</w:t>
              </w:r>
              <w:r w:rsidRPr="00F31403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  <w:lang w:val="en-US"/>
                </w:rPr>
                <w:t>O</w:t>
              </w:r>
            </w:hyperlink>
            <w:r w:rsidRPr="00F31403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and other social media channels</w:t>
            </w:r>
          </w:p>
          <w:p w14:paraId="73730DBD" w14:textId="3181C0B6" w:rsidR="00F31403" w:rsidRPr="00F31403" w:rsidRDefault="00F31403" w:rsidP="00F3140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31403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(Georgian version available </w:t>
            </w:r>
            <w:hyperlink r:id="rId9" w:history="1">
              <w:r w:rsidRPr="00F31403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  <w:lang w:val="en-US"/>
                </w:rPr>
                <w:t>h</w:t>
              </w:r>
              <w:r w:rsidRPr="00F31403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  <w:lang w:val="en-US"/>
                </w:rPr>
                <w:t>e</w:t>
              </w:r>
              <w:r w:rsidRPr="00F31403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  <w:lang w:val="en-US"/>
                </w:rPr>
                <w:t>re</w:t>
              </w:r>
            </w:hyperlink>
            <w:r w:rsidRPr="00F31403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)</w:t>
            </w:r>
            <w:r w:rsidRPr="00F3140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F31403" w:rsidRPr="00F31403" w14:paraId="7E44E983" w14:textId="77777777" w:rsidTr="005E7188">
        <w:tc>
          <w:tcPr>
            <w:tcW w:w="1745" w:type="dxa"/>
            <w:vMerge/>
          </w:tcPr>
          <w:p w14:paraId="5FE141EE" w14:textId="77777777" w:rsidR="00F31403" w:rsidRPr="00F31403" w:rsidRDefault="00F31403" w:rsidP="00F3140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</w:tcPr>
          <w:p w14:paraId="5FAB371A" w14:textId="77777777" w:rsidR="00F31403" w:rsidRPr="00F31403" w:rsidRDefault="00F31403" w:rsidP="00F3140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434" w:type="dxa"/>
          </w:tcPr>
          <w:p w14:paraId="6E32E691" w14:textId="577F963E" w:rsidR="00F31403" w:rsidRPr="00F31403" w:rsidRDefault="00F31403" w:rsidP="00F31403">
            <w:pPr>
              <w:pStyle w:val="ListParagraph"/>
              <w:numPr>
                <w:ilvl w:val="0"/>
                <w:numId w:val="3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</w:pPr>
            <w:r w:rsidRPr="00F31403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WHO Animation: Emergency Use Listing (</w:t>
            </w:r>
            <w:hyperlink r:id="rId10" w:history="1">
              <w:r w:rsidRPr="00F31403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EU</w:t>
              </w:r>
              <w:r w:rsidRPr="00F31403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L</w:t>
              </w:r>
            </w:hyperlink>
            <w:r w:rsidRPr="00F31403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)</w:t>
            </w:r>
          </w:p>
          <w:p w14:paraId="4BF2B4CA" w14:textId="77777777" w:rsidR="00F31403" w:rsidRPr="00F31403" w:rsidRDefault="00F31403" w:rsidP="00F31403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F31403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Translated in Georgian, approved by EU, ready to be posted </w:t>
            </w:r>
          </w:p>
          <w:p w14:paraId="466DD303" w14:textId="390E841F" w:rsidR="00F31403" w:rsidRPr="00F31403" w:rsidRDefault="00F31403" w:rsidP="00F3140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31403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(Georgian version available </w:t>
            </w:r>
            <w:hyperlink r:id="rId11" w:history="1">
              <w:r w:rsidRPr="00F31403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  <w:lang w:val="en-US"/>
                </w:rPr>
                <w:t>he</w:t>
              </w:r>
              <w:r w:rsidRPr="00F31403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  <w:lang w:val="en-US"/>
                </w:rPr>
                <w:t>r</w:t>
              </w:r>
              <w:r w:rsidRPr="00F31403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  <w:lang w:val="en-US"/>
                </w:rPr>
                <w:t>e</w:t>
              </w:r>
            </w:hyperlink>
            <w:r w:rsidRPr="00F31403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)</w:t>
            </w:r>
          </w:p>
        </w:tc>
      </w:tr>
      <w:tr w:rsidR="00F31403" w:rsidRPr="00F31403" w14:paraId="0E75AF9B" w14:textId="77777777" w:rsidTr="005E7188">
        <w:tc>
          <w:tcPr>
            <w:tcW w:w="1745" w:type="dxa"/>
            <w:vMerge/>
          </w:tcPr>
          <w:p w14:paraId="34BF351C" w14:textId="77777777" w:rsidR="00F31403" w:rsidRPr="00F31403" w:rsidRDefault="00F31403" w:rsidP="00F3140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</w:tcPr>
          <w:p w14:paraId="26654A04" w14:textId="77777777" w:rsidR="00F31403" w:rsidRPr="00F31403" w:rsidRDefault="00F31403" w:rsidP="00F3140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434" w:type="dxa"/>
          </w:tcPr>
          <w:p w14:paraId="73AC9A55" w14:textId="74074179" w:rsidR="00F31403" w:rsidRPr="00F31403" w:rsidRDefault="00F31403" w:rsidP="00F31403">
            <w:pPr>
              <w:pStyle w:val="ListParagraph"/>
              <w:numPr>
                <w:ilvl w:val="0"/>
                <w:numId w:val="3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</w:pPr>
            <w:r w:rsidRPr="00F31403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 xml:space="preserve">WHO Animation: </w:t>
            </w:r>
            <w:hyperlink r:id="rId12" w:history="1">
              <w:r w:rsidRPr="00F31403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Three Factors</w:t>
              </w:r>
              <w:r w:rsidRPr="00F31403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Pr="00F31403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f</w:t>
              </w:r>
              <w:r w:rsidRPr="00F31403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or </w:t>
              </w:r>
              <w:r w:rsidRPr="00F31403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S</w:t>
              </w:r>
              <w:r w:rsidRPr="00F31403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afe </w:t>
              </w:r>
              <w:r w:rsidRPr="00F31403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C</w:t>
              </w:r>
              <w:r w:rsidRPr="00F31403">
                <w:rPr>
                  <w:rStyle w:val="Hyperlink"/>
                  <w:rFonts w:ascii="Arial" w:hAnsi="Arial" w:cs="Arial"/>
                  <w:sz w:val="22"/>
                  <w:szCs w:val="22"/>
                </w:rPr>
                <w:t>hoi</w:t>
              </w:r>
              <w:r w:rsidRPr="00F31403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ces</w:t>
              </w:r>
              <w:r w:rsidRPr="00F31403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During Pandem</w:t>
              </w:r>
              <w:r w:rsidRPr="00F31403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ic</w:t>
              </w:r>
            </w:hyperlink>
            <w:r w:rsidRPr="00F31403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 xml:space="preserve"> </w:t>
            </w:r>
          </w:p>
          <w:p w14:paraId="08EEA052" w14:textId="77777777" w:rsidR="00F31403" w:rsidRPr="00F31403" w:rsidRDefault="00F31403" w:rsidP="00F31403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F31403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Translated in Georgian, approved by EU, ready to be posted</w:t>
            </w:r>
          </w:p>
          <w:p w14:paraId="16D542F0" w14:textId="45891639" w:rsidR="00F31403" w:rsidRPr="00F31403" w:rsidRDefault="00F31403" w:rsidP="00F3140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31403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(Georgian version available </w:t>
            </w:r>
            <w:hyperlink r:id="rId13" w:history="1">
              <w:r w:rsidRPr="00F31403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  <w:lang w:val="en-US"/>
                </w:rPr>
                <w:t>he</w:t>
              </w:r>
              <w:bookmarkStart w:id="0" w:name="_GoBack"/>
              <w:bookmarkEnd w:id="0"/>
              <w:r w:rsidRPr="00F31403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  <w:lang w:val="en-US"/>
                </w:rPr>
                <w:t>r</w:t>
              </w:r>
              <w:r w:rsidRPr="00F31403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  <w:lang w:val="en-US"/>
                </w:rPr>
                <w:t>e</w:t>
              </w:r>
            </w:hyperlink>
            <w:r w:rsidRPr="00F31403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)</w:t>
            </w:r>
          </w:p>
        </w:tc>
      </w:tr>
      <w:tr w:rsidR="00F31403" w:rsidRPr="00F31403" w14:paraId="659AF75C" w14:textId="77777777" w:rsidTr="005E7188">
        <w:tc>
          <w:tcPr>
            <w:tcW w:w="1745" w:type="dxa"/>
            <w:vMerge/>
          </w:tcPr>
          <w:p w14:paraId="53DE8C8C" w14:textId="77777777" w:rsidR="00F31403" w:rsidRPr="00F31403" w:rsidRDefault="00F31403" w:rsidP="00F3140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</w:tcPr>
          <w:p w14:paraId="1BC2BC64" w14:textId="77777777" w:rsidR="00F31403" w:rsidRPr="00F31403" w:rsidRDefault="00F31403" w:rsidP="00F3140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434" w:type="dxa"/>
          </w:tcPr>
          <w:p w14:paraId="1D6A4A10" w14:textId="567A2DA4" w:rsidR="00F31403" w:rsidRPr="00F31403" w:rsidRDefault="00F31403" w:rsidP="00F31403">
            <w:pPr>
              <w:pStyle w:val="ListParagraph"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</w:pPr>
            <w:r w:rsidRPr="00F31403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 xml:space="preserve">Doctors for Vaccination: vaccinated doctors </w:t>
            </w:r>
          </w:p>
          <w:p w14:paraId="18C20087" w14:textId="11F57D0E" w:rsidR="00F31403" w:rsidRPr="00F31403" w:rsidRDefault="00AD65D1" w:rsidP="00F31403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hyperlink r:id="rId14" w:history="1">
              <w:r w:rsidR="00F31403" w:rsidRPr="00F31403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  <w:lang w:val="en-US"/>
                </w:rPr>
                <w:t>Working version</w:t>
              </w:r>
            </w:hyperlink>
            <w:r w:rsidR="00F31403" w:rsidRPr="00F31403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ready; pending feedback from NCDC, MOH, and approval from EU</w:t>
            </w:r>
          </w:p>
        </w:tc>
      </w:tr>
      <w:tr w:rsidR="00F31403" w:rsidRPr="00F31403" w14:paraId="7BD480D3" w14:textId="77777777" w:rsidTr="005E7188">
        <w:tc>
          <w:tcPr>
            <w:tcW w:w="1745" w:type="dxa"/>
            <w:vMerge/>
          </w:tcPr>
          <w:p w14:paraId="566F85D4" w14:textId="77777777" w:rsidR="00F31403" w:rsidRPr="00F31403" w:rsidRDefault="00F31403" w:rsidP="00F3140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</w:tcPr>
          <w:p w14:paraId="0F6DF973" w14:textId="77777777" w:rsidR="00F31403" w:rsidRPr="00F31403" w:rsidRDefault="00F31403" w:rsidP="00F3140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434" w:type="dxa"/>
          </w:tcPr>
          <w:p w14:paraId="11073653" w14:textId="1F633634" w:rsidR="00F31403" w:rsidRPr="00F31403" w:rsidRDefault="00F31403" w:rsidP="00F31403">
            <w:pPr>
              <w:pStyle w:val="ListParagraph"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</w:pPr>
            <w:r w:rsidRPr="00F31403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 xml:space="preserve">How vaccines work </w:t>
            </w:r>
          </w:p>
          <w:p w14:paraId="2A917301" w14:textId="70C5C533" w:rsidR="00F31403" w:rsidRPr="00F31403" w:rsidRDefault="00F31403" w:rsidP="00F31403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F31403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Doctor Bidzina Kulumbekov speaking on what vaccines do, how they work; Key messages summarized as graphics on the side of the screen</w:t>
            </w:r>
          </w:p>
          <w:p w14:paraId="27DE90C6" w14:textId="381ED12A" w:rsidR="00F31403" w:rsidRPr="00F31403" w:rsidRDefault="00F31403" w:rsidP="00F31403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F31403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en-US"/>
              </w:rPr>
              <w:t>In progress;</w:t>
            </w:r>
            <w:r w:rsidRPr="00F31403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working version of the video will be ready by Monday, 22 March</w:t>
            </w:r>
          </w:p>
          <w:p w14:paraId="090765AE" w14:textId="3E8CBCC2" w:rsidR="00F31403" w:rsidRPr="00F31403" w:rsidRDefault="00F31403" w:rsidP="00F31403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31403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Feedback from NCDC, MOH, EU</w:t>
            </w:r>
          </w:p>
        </w:tc>
      </w:tr>
      <w:tr w:rsidR="00F31403" w:rsidRPr="00F31403" w14:paraId="030BD1D3" w14:textId="77777777" w:rsidTr="005E7188">
        <w:tc>
          <w:tcPr>
            <w:tcW w:w="1745" w:type="dxa"/>
            <w:vMerge/>
          </w:tcPr>
          <w:p w14:paraId="051066BB" w14:textId="77777777" w:rsidR="00F31403" w:rsidRPr="00F31403" w:rsidRDefault="00F31403" w:rsidP="00F3140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</w:tcPr>
          <w:p w14:paraId="6141D365" w14:textId="77777777" w:rsidR="00F31403" w:rsidRPr="00F31403" w:rsidRDefault="00F31403" w:rsidP="00F3140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434" w:type="dxa"/>
          </w:tcPr>
          <w:p w14:paraId="32EF2F13" w14:textId="3E6F1B4E" w:rsidR="00F31403" w:rsidRPr="00F31403" w:rsidRDefault="00F31403" w:rsidP="00F31403">
            <w:pPr>
              <w:pStyle w:val="ListParagraph"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</w:pPr>
            <w:r w:rsidRPr="00F31403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Possible side-effects of Vaccination and how to manage them</w:t>
            </w:r>
          </w:p>
          <w:p w14:paraId="2CA33A86" w14:textId="77777777" w:rsidR="00F31403" w:rsidRPr="00F31403" w:rsidRDefault="00F31403" w:rsidP="00F31403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F31403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Doctor Bidzina Kulumbekov speaking on what vaccines do, how they work; Key messages summarized as graphics on the side of the screen</w:t>
            </w:r>
          </w:p>
          <w:p w14:paraId="0D08FBBA" w14:textId="5D16544B" w:rsidR="00F31403" w:rsidRPr="00F31403" w:rsidRDefault="00F31403" w:rsidP="00F31403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F31403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en-US"/>
              </w:rPr>
              <w:t>In progress;</w:t>
            </w:r>
            <w:r w:rsidRPr="00F31403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working version of the video will be ready by Monday, 22 March</w:t>
            </w:r>
          </w:p>
          <w:p w14:paraId="3557C420" w14:textId="2CADC844" w:rsidR="00F31403" w:rsidRPr="00F31403" w:rsidRDefault="00F31403" w:rsidP="00F31403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31403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Feedback from NCDC, MOH, EU</w:t>
            </w:r>
          </w:p>
        </w:tc>
      </w:tr>
      <w:tr w:rsidR="00F31403" w:rsidRPr="00F31403" w14:paraId="20CC9093" w14:textId="77777777" w:rsidTr="005E7188">
        <w:tc>
          <w:tcPr>
            <w:tcW w:w="1745" w:type="dxa"/>
            <w:vMerge/>
          </w:tcPr>
          <w:p w14:paraId="65F36A57" w14:textId="77777777" w:rsidR="00F31403" w:rsidRPr="00F31403" w:rsidRDefault="00F31403" w:rsidP="00F3140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</w:tcPr>
          <w:p w14:paraId="464368BE" w14:textId="77777777" w:rsidR="00F31403" w:rsidRPr="00F31403" w:rsidRDefault="00F31403" w:rsidP="00F3140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434" w:type="dxa"/>
          </w:tcPr>
          <w:p w14:paraId="5EDA2B5A" w14:textId="22CFE648" w:rsidR="00F31403" w:rsidRPr="00F31403" w:rsidRDefault="00F31403" w:rsidP="00F31403">
            <w:pPr>
              <w:pStyle w:val="ListParagraph"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</w:pPr>
            <w:r w:rsidRPr="00F31403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How to be safe after vaccination</w:t>
            </w:r>
          </w:p>
          <w:p w14:paraId="4C21ED1F" w14:textId="41301F14" w:rsidR="00F31403" w:rsidRPr="00F31403" w:rsidRDefault="00F31403" w:rsidP="00F31403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31403">
              <w:rPr>
                <w:rFonts w:ascii="Arial" w:hAnsi="Arial" w:cs="Arial"/>
                <w:sz w:val="22"/>
                <w:szCs w:val="22"/>
                <w:lang w:val="en-US"/>
              </w:rPr>
              <w:t xml:space="preserve">NCDC representative speaking </w:t>
            </w:r>
            <w:r w:rsidR="00980F6C">
              <w:rPr>
                <w:rFonts w:ascii="Arial" w:hAnsi="Arial" w:cs="Arial"/>
                <w:sz w:val="22"/>
                <w:szCs w:val="22"/>
                <w:lang w:val="en-US"/>
              </w:rPr>
              <w:t>on safety measures to be observed after vaccination.</w:t>
            </w:r>
          </w:p>
          <w:p w14:paraId="6935912A" w14:textId="77777777" w:rsidR="00F31403" w:rsidRPr="00F31403" w:rsidRDefault="00F31403" w:rsidP="00F31403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F31403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en-US"/>
              </w:rPr>
              <w:t>In progress;</w:t>
            </w:r>
            <w:r w:rsidRPr="00F31403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working version of the video will be ready by Monday, 22 March</w:t>
            </w:r>
          </w:p>
          <w:p w14:paraId="23161266" w14:textId="470EEA86" w:rsidR="00F31403" w:rsidRPr="00F31403" w:rsidRDefault="00F31403" w:rsidP="00F3140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31403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Feedback from NCDC, MOH, EU</w:t>
            </w:r>
          </w:p>
        </w:tc>
      </w:tr>
      <w:tr w:rsidR="000A79EB" w:rsidRPr="00F31403" w14:paraId="7E6FB241" w14:textId="77777777" w:rsidTr="005E7188">
        <w:tc>
          <w:tcPr>
            <w:tcW w:w="1745" w:type="dxa"/>
          </w:tcPr>
          <w:p w14:paraId="7E9F972C" w14:textId="77777777" w:rsidR="000A79EB" w:rsidRPr="00F31403" w:rsidRDefault="000A79EB" w:rsidP="00F3140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4B776660" w14:textId="77777777" w:rsidR="000A79EB" w:rsidRPr="00F31403" w:rsidRDefault="000A79EB" w:rsidP="00F3140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434" w:type="dxa"/>
          </w:tcPr>
          <w:p w14:paraId="28943779" w14:textId="77777777" w:rsidR="000A79EB" w:rsidRDefault="00980F6C" w:rsidP="00F3140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The content of further videos is under discussion with NCDC, depending on the needs arising. </w:t>
            </w:r>
          </w:p>
          <w:p w14:paraId="3E9F4039" w14:textId="4EE12EF8" w:rsidR="00980F6C" w:rsidRPr="00F31403" w:rsidRDefault="00980F6C" w:rsidP="00F3140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There is also a possibility to do 2 more videos under current contract. </w:t>
            </w:r>
          </w:p>
        </w:tc>
      </w:tr>
      <w:tr w:rsidR="00FD0CEA" w:rsidRPr="00F31403" w14:paraId="533C6282" w14:textId="77777777" w:rsidTr="005E7188">
        <w:tc>
          <w:tcPr>
            <w:tcW w:w="1745" w:type="dxa"/>
            <w:vMerge w:val="restart"/>
          </w:tcPr>
          <w:p w14:paraId="777D4917" w14:textId="3B57CA16" w:rsidR="00FD0CEA" w:rsidRPr="00F31403" w:rsidRDefault="00FD0CEA" w:rsidP="00F3140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31403">
              <w:rPr>
                <w:rFonts w:ascii="Arial" w:hAnsi="Arial" w:cs="Arial"/>
                <w:sz w:val="22"/>
                <w:szCs w:val="22"/>
                <w:lang w:val="en-US"/>
              </w:rPr>
              <w:t>Social Media support</w:t>
            </w:r>
          </w:p>
        </w:tc>
        <w:tc>
          <w:tcPr>
            <w:tcW w:w="850" w:type="dxa"/>
            <w:vMerge w:val="restart"/>
          </w:tcPr>
          <w:p w14:paraId="1C69F577" w14:textId="0E934E3E" w:rsidR="00FD0CEA" w:rsidRPr="00F31403" w:rsidRDefault="00FD0CEA" w:rsidP="00F3140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31403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1434" w:type="dxa"/>
          </w:tcPr>
          <w:p w14:paraId="27FA953F" w14:textId="7E8EE190" w:rsidR="00FD0CEA" w:rsidRPr="00F31403" w:rsidRDefault="00FD0CEA" w:rsidP="00F3140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31403">
              <w:rPr>
                <w:rFonts w:ascii="Arial" w:hAnsi="Arial" w:cs="Arial"/>
                <w:sz w:val="22"/>
                <w:szCs w:val="22"/>
                <w:lang w:val="en-US"/>
              </w:rPr>
              <w:t>Content is already being provided for NCDC FB page</w:t>
            </w:r>
            <w:r w:rsidR="00980F6C">
              <w:rPr>
                <w:rFonts w:ascii="Arial" w:hAnsi="Arial" w:cs="Arial"/>
                <w:sz w:val="22"/>
                <w:szCs w:val="22"/>
                <w:lang w:val="en-US"/>
              </w:rPr>
              <w:t xml:space="preserve">, including graphic posts, texts, translation of EMA statements, etc. </w:t>
            </w:r>
          </w:p>
        </w:tc>
      </w:tr>
      <w:tr w:rsidR="00FD0CEA" w:rsidRPr="00F31403" w14:paraId="78F89D29" w14:textId="77777777" w:rsidTr="005E7188">
        <w:tc>
          <w:tcPr>
            <w:tcW w:w="1745" w:type="dxa"/>
            <w:vMerge/>
          </w:tcPr>
          <w:p w14:paraId="4E9C0026" w14:textId="31F07F71" w:rsidR="00FD0CEA" w:rsidRPr="00F31403" w:rsidRDefault="00FD0CEA" w:rsidP="00F3140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</w:tcPr>
          <w:p w14:paraId="51BE935C" w14:textId="77777777" w:rsidR="00FD0CEA" w:rsidRPr="00F31403" w:rsidRDefault="00FD0CEA" w:rsidP="00F3140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434" w:type="dxa"/>
          </w:tcPr>
          <w:p w14:paraId="17281D4C" w14:textId="045E162A" w:rsidR="00980F6C" w:rsidRPr="00F31403" w:rsidRDefault="00FD0CEA" w:rsidP="00F3140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31403">
              <w:rPr>
                <w:rFonts w:ascii="Arial" w:hAnsi="Arial" w:cs="Arial"/>
                <w:sz w:val="22"/>
                <w:szCs w:val="22"/>
                <w:lang w:val="en-US"/>
              </w:rPr>
              <w:t xml:space="preserve">Creation of the new FB page </w:t>
            </w:r>
            <w:r w:rsidR="00980F6C">
              <w:rPr>
                <w:rFonts w:ascii="Arial" w:hAnsi="Arial" w:cs="Arial"/>
                <w:sz w:val="22"/>
                <w:szCs w:val="22"/>
                <w:lang w:val="en-US"/>
              </w:rPr>
              <w:t xml:space="preserve">dedicated to COVID-19 vaccination is </w:t>
            </w:r>
            <w:r w:rsidRPr="00F31403">
              <w:rPr>
                <w:rFonts w:ascii="Arial" w:hAnsi="Arial" w:cs="Arial"/>
                <w:sz w:val="22"/>
                <w:szCs w:val="22"/>
                <w:lang w:val="en-US"/>
              </w:rPr>
              <w:t>postponed until the week of 22 March, pending results and recommendations from Zinc Network</w:t>
            </w:r>
            <w:r w:rsidR="00980F6C">
              <w:rPr>
                <w:rFonts w:ascii="Arial" w:hAnsi="Arial" w:cs="Arial"/>
                <w:sz w:val="22"/>
                <w:szCs w:val="22"/>
                <w:lang w:val="en-US"/>
              </w:rPr>
              <w:t xml:space="preserve"> (scheduled for 23 March)</w:t>
            </w:r>
          </w:p>
        </w:tc>
      </w:tr>
      <w:tr w:rsidR="00FD0CEA" w:rsidRPr="00F31403" w14:paraId="7E3A4EC7" w14:textId="77777777" w:rsidTr="005E7188">
        <w:tc>
          <w:tcPr>
            <w:tcW w:w="1745" w:type="dxa"/>
          </w:tcPr>
          <w:p w14:paraId="5C7577EE" w14:textId="697B34D5" w:rsidR="00FD0CEA" w:rsidRPr="00F31403" w:rsidRDefault="00FD0CEA" w:rsidP="00F3140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31403">
              <w:rPr>
                <w:rFonts w:ascii="Arial" w:hAnsi="Arial" w:cs="Arial"/>
                <w:sz w:val="22"/>
                <w:szCs w:val="22"/>
                <w:lang w:val="en-US"/>
              </w:rPr>
              <w:t>Web-page, dedicated to COVID-19 Vaccination</w:t>
            </w:r>
          </w:p>
        </w:tc>
        <w:tc>
          <w:tcPr>
            <w:tcW w:w="850" w:type="dxa"/>
          </w:tcPr>
          <w:p w14:paraId="2186D6FB" w14:textId="36A6D115" w:rsidR="00FD0CEA" w:rsidRPr="00F31403" w:rsidRDefault="00FD0CEA" w:rsidP="00F3140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31403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434" w:type="dxa"/>
          </w:tcPr>
          <w:p w14:paraId="25B29A5A" w14:textId="03E04C44" w:rsidR="00FD0CEA" w:rsidRPr="00F31403" w:rsidRDefault="00FD0CEA" w:rsidP="00F3140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31403">
              <w:rPr>
                <w:rFonts w:ascii="Arial" w:hAnsi="Arial" w:cs="Arial"/>
                <w:sz w:val="22"/>
                <w:szCs w:val="22"/>
                <w:lang w:val="en-US"/>
              </w:rPr>
              <w:t xml:space="preserve">Web structure </w:t>
            </w:r>
            <w:r w:rsidR="00980F6C">
              <w:rPr>
                <w:rFonts w:ascii="Arial" w:hAnsi="Arial" w:cs="Arial"/>
                <w:sz w:val="22"/>
                <w:szCs w:val="22"/>
                <w:lang w:val="en-US"/>
              </w:rPr>
              <w:t xml:space="preserve">is already </w:t>
            </w:r>
            <w:r w:rsidRPr="00F31403">
              <w:rPr>
                <w:rFonts w:ascii="Arial" w:hAnsi="Arial" w:cs="Arial"/>
                <w:sz w:val="22"/>
                <w:szCs w:val="22"/>
                <w:lang w:val="en-US"/>
              </w:rPr>
              <w:t>agreed with NCDC;</w:t>
            </w:r>
          </w:p>
          <w:p w14:paraId="63646955" w14:textId="197ADBE0" w:rsidR="00FD0CEA" w:rsidRPr="00F31403" w:rsidRDefault="00FD0CEA" w:rsidP="00F3140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31403">
              <w:rPr>
                <w:rFonts w:ascii="Arial" w:hAnsi="Arial" w:cs="Arial"/>
                <w:sz w:val="22"/>
                <w:szCs w:val="22"/>
                <w:lang w:val="en-US"/>
              </w:rPr>
              <w:t xml:space="preserve">Web content is </w:t>
            </w:r>
            <w:r w:rsidR="00980F6C">
              <w:rPr>
                <w:rFonts w:ascii="Arial" w:hAnsi="Arial" w:cs="Arial"/>
                <w:sz w:val="22"/>
                <w:szCs w:val="22"/>
                <w:lang w:val="en-US"/>
              </w:rPr>
              <w:t xml:space="preserve">already </w:t>
            </w:r>
            <w:r w:rsidRPr="00F31403">
              <w:rPr>
                <w:rFonts w:ascii="Arial" w:hAnsi="Arial" w:cs="Arial"/>
                <w:sz w:val="22"/>
                <w:szCs w:val="22"/>
                <w:lang w:val="en-US"/>
              </w:rPr>
              <w:t>in the process of development;</w:t>
            </w:r>
          </w:p>
          <w:p w14:paraId="4CF215C7" w14:textId="32E589F4" w:rsidR="000A79EB" w:rsidRPr="00980F6C" w:rsidRDefault="000A79EB" w:rsidP="00F3140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31403">
              <w:rPr>
                <w:rFonts w:ascii="Arial" w:hAnsi="Arial" w:cs="Arial"/>
                <w:sz w:val="22"/>
                <w:szCs w:val="22"/>
                <w:lang w:val="en-US"/>
              </w:rPr>
              <w:t>Deadline</w:t>
            </w:r>
            <w:r w:rsidR="00980F6C">
              <w:rPr>
                <w:rFonts w:ascii="Arial" w:hAnsi="Arial" w:cs="Arial"/>
                <w:sz w:val="22"/>
                <w:szCs w:val="22"/>
                <w:lang w:val="en-US"/>
              </w:rPr>
              <w:t xml:space="preserve"> for the final products is</w:t>
            </w:r>
            <w:r w:rsidRPr="00F3140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80F6C">
              <w:rPr>
                <w:rFonts w:ascii="Arial" w:hAnsi="Arial" w:cs="Arial"/>
                <w:sz w:val="22"/>
                <w:szCs w:val="22"/>
                <w:lang w:val="en-US"/>
              </w:rPr>
              <w:t>20 April, 2020</w:t>
            </w:r>
          </w:p>
        </w:tc>
      </w:tr>
      <w:tr w:rsidR="00980F6C" w:rsidRPr="00F31403" w14:paraId="0E73E04B" w14:textId="77777777" w:rsidTr="005E7188">
        <w:tc>
          <w:tcPr>
            <w:tcW w:w="1745" w:type="dxa"/>
            <w:vMerge w:val="restart"/>
          </w:tcPr>
          <w:p w14:paraId="7B28F03C" w14:textId="22EDD005" w:rsidR="00980F6C" w:rsidRPr="00F31403" w:rsidRDefault="00980F6C" w:rsidP="00F3140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Media Partnerships</w:t>
            </w:r>
          </w:p>
        </w:tc>
        <w:tc>
          <w:tcPr>
            <w:tcW w:w="850" w:type="dxa"/>
          </w:tcPr>
          <w:p w14:paraId="6C951858" w14:textId="3F5449B8" w:rsidR="00980F6C" w:rsidRPr="00F31403" w:rsidRDefault="00980F6C" w:rsidP="00F3140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11434" w:type="dxa"/>
          </w:tcPr>
          <w:p w14:paraId="32BC6FC3" w14:textId="77777777" w:rsidR="00980F6C" w:rsidRDefault="00980F6C" w:rsidP="00F3140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Series of Media Webinars planned for central and regional media. Each webinar is to discuss one specific topic. </w:t>
            </w:r>
          </w:p>
          <w:p w14:paraId="2ED3CD33" w14:textId="34567E38" w:rsidR="00980F6C" w:rsidRPr="00F31403" w:rsidRDefault="00980F6C" w:rsidP="00F3140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First media webinar, scheduled for 19 March was cancelled last minute due to vaccination incident in Akhaltsikhe</w:t>
            </w:r>
          </w:p>
        </w:tc>
      </w:tr>
      <w:tr w:rsidR="00980F6C" w:rsidRPr="00F31403" w14:paraId="2EAEBA9B" w14:textId="77777777" w:rsidTr="005E7188">
        <w:tc>
          <w:tcPr>
            <w:tcW w:w="1745" w:type="dxa"/>
            <w:vMerge/>
          </w:tcPr>
          <w:p w14:paraId="1EE05321" w14:textId="77777777" w:rsidR="00980F6C" w:rsidRDefault="00980F6C" w:rsidP="00F3140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1EE1CFB0" w14:textId="3AE459F0" w:rsidR="00980F6C" w:rsidRPr="00F31403" w:rsidRDefault="005740FA" w:rsidP="00F3140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11434" w:type="dxa"/>
          </w:tcPr>
          <w:p w14:paraId="22A08E4A" w14:textId="0A6F73D9" w:rsidR="00980F6C" w:rsidRDefault="00980F6C" w:rsidP="00F3140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The principles of upcoming Media Partnership are already discussed and agreed with NCDC;</w:t>
            </w:r>
          </w:p>
          <w:p w14:paraId="57E95D57" w14:textId="0B1381FC" w:rsidR="00980F6C" w:rsidRPr="00F31403" w:rsidRDefault="00980F6C" w:rsidP="00F3140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Preparatory phase (identification of target regional media, </w:t>
            </w:r>
            <w:r w:rsidR="002B539A">
              <w:rPr>
                <w:rFonts w:ascii="Arial" w:hAnsi="Arial" w:cs="Arial"/>
                <w:sz w:val="22"/>
                <w:szCs w:val="22"/>
                <w:lang w:val="en-US"/>
              </w:rPr>
              <w:t>negotiations of types and regularity of vaccination coverage) are already in progress.</w:t>
            </w:r>
          </w:p>
        </w:tc>
      </w:tr>
      <w:tr w:rsidR="00980F6C" w:rsidRPr="00F31403" w14:paraId="1CE88ED2" w14:textId="77777777" w:rsidTr="005E7188">
        <w:tc>
          <w:tcPr>
            <w:tcW w:w="1745" w:type="dxa"/>
          </w:tcPr>
          <w:p w14:paraId="48FD108D" w14:textId="49BE8AB0" w:rsidR="00980F6C" w:rsidRDefault="00980F6C" w:rsidP="00F3140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Public Outreach</w:t>
            </w:r>
          </w:p>
        </w:tc>
        <w:tc>
          <w:tcPr>
            <w:tcW w:w="850" w:type="dxa"/>
          </w:tcPr>
          <w:p w14:paraId="2F70BA5B" w14:textId="77777777" w:rsidR="00980F6C" w:rsidRPr="00F31403" w:rsidRDefault="00980F6C" w:rsidP="00F3140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434" w:type="dxa"/>
          </w:tcPr>
          <w:p w14:paraId="12A9F354" w14:textId="520F7742" w:rsidR="00980F6C" w:rsidRDefault="00980F6C" w:rsidP="00F3140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Concept for </w:t>
            </w:r>
            <w:r w:rsidR="002B539A">
              <w:rPr>
                <w:rFonts w:ascii="Arial" w:hAnsi="Arial" w:cs="Arial"/>
                <w:sz w:val="22"/>
                <w:szCs w:val="22"/>
                <w:lang w:val="en-US"/>
              </w:rPr>
              <w:t>additional outreach to doctors with possible participation of NCDC is in the process of development.</w:t>
            </w:r>
          </w:p>
        </w:tc>
      </w:tr>
    </w:tbl>
    <w:p w14:paraId="5AAB0759" w14:textId="77777777" w:rsidR="005F5C3F" w:rsidRPr="00F31403" w:rsidRDefault="005F5C3F" w:rsidP="00F31403">
      <w:pPr>
        <w:spacing w:before="120" w:after="120"/>
        <w:rPr>
          <w:rFonts w:ascii="Arial" w:hAnsi="Arial" w:cs="Arial"/>
          <w:sz w:val="22"/>
          <w:szCs w:val="22"/>
          <w:lang w:val="en-US"/>
        </w:rPr>
      </w:pPr>
    </w:p>
    <w:sectPr w:rsidR="005F5C3F" w:rsidRPr="00F31403" w:rsidSect="00F31403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F24CF" w16cex:dateUtc="2021-03-19T09:2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10"/>
    <w:multiLevelType w:val="hybridMultilevel"/>
    <w:tmpl w:val="DAC20484"/>
    <w:lvl w:ilvl="0" w:tplc="E95E48EC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4413B"/>
    <w:multiLevelType w:val="hybridMultilevel"/>
    <w:tmpl w:val="CE36999C"/>
    <w:lvl w:ilvl="0" w:tplc="47B2C8DA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B6CB0"/>
    <w:multiLevelType w:val="hybridMultilevel"/>
    <w:tmpl w:val="3CB43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40510"/>
    <w:multiLevelType w:val="hybridMultilevel"/>
    <w:tmpl w:val="BB30A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09"/>
    <w:rsid w:val="000A79EB"/>
    <w:rsid w:val="000D577F"/>
    <w:rsid w:val="00147809"/>
    <w:rsid w:val="002B539A"/>
    <w:rsid w:val="00487310"/>
    <w:rsid w:val="00567747"/>
    <w:rsid w:val="005740FA"/>
    <w:rsid w:val="005E199A"/>
    <w:rsid w:val="005E7188"/>
    <w:rsid w:val="005F5C3F"/>
    <w:rsid w:val="006E0DC0"/>
    <w:rsid w:val="007D3193"/>
    <w:rsid w:val="00872CBC"/>
    <w:rsid w:val="008C7935"/>
    <w:rsid w:val="00960BD5"/>
    <w:rsid w:val="00980F6C"/>
    <w:rsid w:val="00A70694"/>
    <w:rsid w:val="00AD65D1"/>
    <w:rsid w:val="00C71EAF"/>
    <w:rsid w:val="00F31403"/>
    <w:rsid w:val="00FD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2E7DC"/>
  <w15:chartTrackingRefBased/>
  <w15:docId w15:val="{5F239FD8-28ED-3041-81A0-2B9BCFD3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069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1478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78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8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87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7069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706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F314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4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4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4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403"/>
    <w:rPr>
      <w:b/>
      <w:bCs/>
      <w:sz w:val="20"/>
      <w:szCs w:val="20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rsid w:val="005740FA"/>
  </w:style>
  <w:style w:type="character" w:customStyle="1" w:styleId="apple-converted-space">
    <w:name w:val="apple-converted-space"/>
    <w:basedOn w:val="DefaultParagraphFont"/>
    <w:rsid w:val="005E7188"/>
  </w:style>
  <w:style w:type="paragraph" w:styleId="BalloonText">
    <w:name w:val="Balloon Text"/>
    <w:basedOn w:val="Normal"/>
    <w:link w:val="BalloonTextChar"/>
    <w:uiPriority w:val="99"/>
    <w:semiHidden/>
    <w:unhideWhenUsed/>
    <w:rsid w:val="00C71E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WHOGeorgia/videos/277632230438665" TargetMode="External"/><Relationship Id="rId13" Type="http://schemas.openxmlformats.org/officeDocument/2006/relationships/hyperlink" Target="https://drive.google.com/drive/folders/12MIvYellorL_xMl_5vHkIJef0eImjo-H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rsnwQZIak8&amp;t=1s" TargetMode="External"/><Relationship Id="rId12" Type="http://schemas.openxmlformats.org/officeDocument/2006/relationships/hyperlink" Target="https://www.youtube.com/watch?v=p3pc9S2JwYo" TargetMode="Externa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drive.google.com/drive/folders/12MIvYellorL_xMl_5vHkIJef0eImjo-H?usp=sharing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WvomdZFF__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2MIvYellorL_xMl_5vHkIJef0eImjo-H?usp=sharing" TargetMode="External"/><Relationship Id="rId14" Type="http://schemas.openxmlformats.org/officeDocument/2006/relationships/hyperlink" Target="https://www.youtube.com/watch?v=5CpD8DUE31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Kvaratskhelia</dc:creator>
  <cp:keywords/>
  <dc:description/>
  <cp:lastModifiedBy>DOMENTE, Silviu</cp:lastModifiedBy>
  <cp:revision>3</cp:revision>
  <dcterms:created xsi:type="dcterms:W3CDTF">2021-03-21T10:24:00Z</dcterms:created>
  <dcterms:modified xsi:type="dcterms:W3CDTF">2021-03-21T10:37:00Z</dcterms:modified>
</cp:coreProperties>
</file>